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35" w:rsidRDefault="00447C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5664D" w:rsidRDefault="00E83294" w:rsidP="00E83294">
      <w:pPr>
        <w:pStyle w:val="221"/>
        <w:keepNext/>
        <w:keepLines/>
        <w:numPr>
          <w:ilvl w:val="1"/>
          <w:numId w:val="6"/>
        </w:numPr>
        <w:shd w:val="clear" w:color="auto" w:fill="auto"/>
        <w:tabs>
          <w:tab w:val="left" w:pos="759"/>
        </w:tabs>
        <w:spacing w:after="240" w:line="355" w:lineRule="exact"/>
      </w:pPr>
      <w:bookmarkStart w:id="0" w:name="bookmark5"/>
      <w:r w:rsidRPr="00E83294">
        <w:t xml:space="preserve"> </w:t>
      </w:r>
      <w:r w:rsidR="002B7299">
        <w:t>Интерактивный опрос для пациентов и медицинских работников по актуальным вопросам безопасности пациентов</w:t>
      </w:r>
      <w:bookmarkEnd w:id="0"/>
    </w:p>
    <w:p w:rsidR="0065664D" w:rsidRDefault="002B7299">
      <w:pPr>
        <w:pStyle w:val="27"/>
        <w:shd w:val="clear" w:color="auto" w:fill="auto"/>
        <w:spacing w:before="0" w:after="291" w:line="280" w:lineRule="exact"/>
        <w:ind w:right="60" w:firstLine="0"/>
        <w:jc w:val="center"/>
      </w:pPr>
      <w:r>
        <w:t>Для участия в интерактивном опросе пройдите по ссылке:</w:t>
      </w:r>
    </w:p>
    <w:p w:rsidR="00160D35" w:rsidRDefault="00160D35" w:rsidP="00447C35">
      <w:pPr>
        <w:pStyle w:val="60"/>
        <w:shd w:val="clear" w:color="auto" w:fill="auto"/>
        <w:spacing w:before="0" w:after="724" w:line="280" w:lineRule="exact"/>
        <w:ind w:right="60"/>
      </w:pPr>
      <w:hyperlink r:id="rId7" w:history="1">
        <w:r w:rsidRPr="00AF4F0A">
          <w:rPr>
            <w:rStyle w:val="a3"/>
          </w:rPr>
          <w:t>http://nqi-russia.ru/events/Safety_Survey_2021.php</w:t>
        </w:r>
      </w:hyperlink>
    </w:p>
    <w:p w:rsidR="0065664D" w:rsidRDefault="002B7299" w:rsidP="00447C35">
      <w:pPr>
        <w:pStyle w:val="60"/>
        <w:shd w:val="clear" w:color="auto" w:fill="auto"/>
        <w:spacing w:before="0" w:after="724" w:line="280" w:lineRule="exact"/>
        <w:ind w:right="60"/>
      </w:pPr>
      <w:bookmarkStart w:id="1" w:name="_GoBack"/>
      <w:bookmarkEnd w:id="1"/>
      <w:r>
        <w:t>Цель проведения опроса - анализ осведомленности о приоритетных вопросах, связанных с безопасностью при получении и предоставлении медицинской помощи</w:t>
      </w:r>
    </w:p>
    <w:p w:rsidR="0065664D" w:rsidRDefault="002B7299">
      <w:pPr>
        <w:pStyle w:val="27"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291" w:line="280" w:lineRule="exact"/>
        <w:ind w:left="780" w:hanging="320"/>
      </w:pPr>
      <w:r>
        <w:t>Опрос проводится в электронном формате</w:t>
      </w:r>
    </w:p>
    <w:p w:rsidR="0065664D" w:rsidRDefault="002B7299">
      <w:pPr>
        <w:pStyle w:val="27"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234" w:line="280" w:lineRule="exact"/>
        <w:ind w:left="780" w:hanging="320"/>
      </w:pPr>
      <w:r>
        <w:t>Участие бесплатное, свободное и добровольное</w:t>
      </w:r>
    </w:p>
    <w:p w:rsidR="0065664D" w:rsidRDefault="002B7299">
      <w:pPr>
        <w:pStyle w:val="27"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233"/>
        <w:ind w:left="780" w:hanging="320"/>
        <w:jc w:val="left"/>
      </w:pPr>
      <w:r>
        <w:t>Опрос представляет собой актуальные вопросы об обеспечении качества и безопасности медицинской деятельности для пациентов и меди</w:t>
      </w:r>
      <w:r>
        <w:rPr>
          <w:rStyle w:val="28"/>
          <w:lang w:val="ru-RU" w:eastAsia="ru-RU" w:bidi="ru-RU"/>
        </w:rPr>
        <w:t>ц</w:t>
      </w:r>
      <w:r>
        <w:t>инских работников</w:t>
      </w:r>
    </w:p>
    <w:p w:rsidR="0065664D" w:rsidRDefault="002B7299">
      <w:pPr>
        <w:pStyle w:val="27"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277" w:line="280" w:lineRule="exact"/>
        <w:ind w:left="780" w:hanging="320"/>
      </w:pPr>
      <w:r>
        <w:t>Ссылка для участия в Опросе будет активна до 24 сентября</w:t>
      </w:r>
    </w:p>
    <w:p w:rsidR="0065664D" w:rsidRDefault="002B7299">
      <w:pPr>
        <w:pStyle w:val="60"/>
        <w:shd w:val="clear" w:color="auto" w:fill="auto"/>
        <w:spacing w:before="0" w:after="234" w:line="280" w:lineRule="exact"/>
        <w:jc w:val="both"/>
      </w:pPr>
      <w:r>
        <w:t>Для участия необходимо:</w:t>
      </w:r>
    </w:p>
    <w:p w:rsidR="0065664D" w:rsidRDefault="002B7299">
      <w:pPr>
        <w:pStyle w:val="27"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0"/>
        <w:ind w:left="780" w:hanging="320"/>
      </w:pPr>
      <w:r>
        <w:t>Пройти по ссылке Опроса, размещенной на информационных материалах, официальных сайтах ОУЗ субъектов РФ, медицинских, научных, аптечных и образовательных организаций субъекта РФ, а также на официальном сайте ФГБУ «Национальный институт качества» Росздравнадзора</w:t>
      </w:r>
    </w:p>
    <w:p w:rsidR="0065664D" w:rsidRDefault="002B7299">
      <w:pPr>
        <w:pStyle w:val="27"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0" w:line="590" w:lineRule="exact"/>
        <w:ind w:left="780" w:hanging="320"/>
      </w:pPr>
      <w:r>
        <w:t>Заполнить форму опроса</w:t>
      </w:r>
    </w:p>
    <w:p w:rsidR="0065664D" w:rsidRDefault="002B7299">
      <w:pPr>
        <w:pStyle w:val="27"/>
        <w:numPr>
          <w:ilvl w:val="0"/>
          <w:numId w:val="4"/>
        </w:numPr>
        <w:shd w:val="clear" w:color="auto" w:fill="auto"/>
        <w:tabs>
          <w:tab w:val="left" w:pos="833"/>
        </w:tabs>
        <w:spacing w:before="0" w:after="0" w:line="590" w:lineRule="exact"/>
        <w:ind w:left="780" w:hanging="320"/>
      </w:pPr>
      <w:r>
        <w:t>Поделиться информацией об опросе в социальных сетях</w:t>
      </w:r>
    </w:p>
    <w:p w:rsidR="0065664D" w:rsidRDefault="0065664D">
      <w:pPr>
        <w:rPr>
          <w:sz w:val="2"/>
          <w:szCs w:val="2"/>
        </w:rPr>
      </w:pPr>
    </w:p>
    <w:p w:rsidR="0065664D" w:rsidRDefault="0065664D">
      <w:pPr>
        <w:rPr>
          <w:sz w:val="2"/>
          <w:szCs w:val="2"/>
        </w:rPr>
      </w:pPr>
    </w:p>
    <w:sectPr w:rsidR="0065664D" w:rsidSect="009144BC">
      <w:footerReference w:type="even" r:id="rId8"/>
      <w:footerReference w:type="default" r:id="rId9"/>
      <w:pgSz w:w="11900" w:h="16840"/>
      <w:pgMar w:top="551" w:right="1261" w:bottom="555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BA" w:rsidRDefault="006423BA">
      <w:r>
        <w:separator/>
      </w:r>
    </w:p>
  </w:endnote>
  <w:endnote w:type="continuationSeparator" w:id="0">
    <w:p w:rsidR="006423BA" w:rsidRDefault="0064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4D" w:rsidRDefault="00447C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5305425</wp:posOffset>
              </wp:positionH>
              <wp:positionV relativeFrom="page">
                <wp:posOffset>6826250</wp:posOffset>
              </wp:positionV>
              <wp:extent cx="121285" cy="138430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64D" w:rsidRDefault="002B72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83294" w:rsidRPr="00E83294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7.75pt;margin-top:537.5pt;width:9.55pt;height:10.9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" filled="f" stroked="f">
              <v:textbox style="mso-fit-shape-to-text:t" inset="0,0,0,0">
                <w:txbxContent>
                  <w:p w:rsidR="0065664D" w:rsidRDefault="002B729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83294" w:rsidRPr="00E83294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64D" w:rsidRDefault="00447C3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5305425</wp:posOffset>
              </wp:positionH>
              <wp:positionV relativeFrom="page">
                <wp:posOffset>6826250</wp:posOffset>
              </wp:positionV>
              <wp:extent cx="121285" cy="13843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64D" w:rsidRDefault="002B72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0D35" w:rsidRPr="00160D35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7.75pt;margin-top:537.5pt;width:9.55pt;height:10.9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" filled="f" stroked="f">
              <v:textbox style="mso-fit-shape-to-text:t" inset="0,0,0,0">
                <w:txbxContent>
                  <w:p w:rsidR="0065664D" w:rsidRDefault="002B729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0D35" w:rsidRPr="00160D35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BA" w:rsidRDefault="006423BA"/>
  </w:footnote>
  <w:footnote w:type="continuationSeparator" w:id="0">
    <w:p w:rsidR="006423BA" w:rsidRDefault="006423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752"/>
    <w:multiLevelType w:val="multilevel"/>
    <w:tmpl w:val="AE3819C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0F6699"/>
    <w:multiLevelType w:val="multilevel"/>
    <w:tmpl w:val="90AC7CA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BF24B3"/>
    <w:multiLevelType w:val="multilevel"/>
    <w:tmpl w:val="4E903CD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C7D1F"/>
    <w:multiLevelType w:val="multilevel"/>
    <w:tmpl w:val="CB2A8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17511B"/>
    <w:multiLevelType w:val="multilevel"/>
    <w:tmpl w:val="5D86471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23023C"/>
    <w:multiLevelType w:val="multilevel"/>
    <w:tmpl w:val="ADC4B0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4D"/>
    <w:rsid w:val="00160D35"/>
    <w:rsid w:val="002B7299"/>
    <w:rsid w:val="00447C35"/>
    <w:rsid w:val="006423BA"/>
    <w:rsid w:val="0065664D"/>
    <w:rsid w:val="009144BC"/>
    <w:rsid w:val="00A31CF4"/>
    <w:rsid w:val="00AB2A0C"/>
    <w:rsid w:val="00DF2938"/>
    <w:rsid w:val="00E1744F"/>
    <w:rsid w:val="00E83294"/>
    <w:rsid w:val="00F17C71"/>
    <w:rsid w:val="00F5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C8110"/>
  <w15:docId w15:val="{B03FA74A-8C55-4B4E-A002-282BD1A2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31">
    <w:name w:val="Основной текст (3)"/>
    <w:basedOn w:val="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главлени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главление 2 Знак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2">
    <w:name w:val="Заголовок №2 (2)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"/>
    <w:basedOn w:val="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9">
    <w:name w:val="Основной текст (2) + Курсив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a">
    <w:name w:val="Основной текст (2) + Курсив"/>
    <w:basedOn w:val="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21">
    <w:name w:val="Основной текст (12) + Полужирный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3">
    <w:name w:val="Основной текст (11)"/>
    <w:basedOn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31">
    <w:name w:val="Основной текст (13)"/>
    <w:basedOn w:val="1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d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120" w:line="0" w:lineRule="atLeast"/>
    </w:pPr>
    <w:rPr>
      <w:rFonts w:ascii="Century Gothic" w:eastAsia="Century Gothic" w:hAnsi="Century Gothic" w:cs="Century Gothic"/>
      <w:b/>
      <w:bCs/>
      <w:sz w:val="48"/>
      <w:szCs w:val="4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0" w:lineRule="atLeast"/>
      <w:outlineLvl w:val="0"/>
    </w:pPr>
    <w:rPr>
      <w:rFonts w:ascii="Arial" w:eastAsia="Arial" w:hAnsi="Arial" w:cs="Arial"/>
      <w:b/>
      <w:bCs/>
      <w:sz w:val="90"/>
      <w:szCs w:val="9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260" w:line="0" w:lineRule="atLeast"/>
      <w:jc w:val="center"/>
    </w:pPr>
    <w:rPr>
      <w:rFonts w:ascii="Arial" w:eastAsia="Arial" w:hAnsi="Arial" w:cs="Arial"/>
      <w:b/>
      <w:bCs/>
      <w:sz w:val="42"/>
      <w:szCs w:val="4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line="446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before="66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5">
    <w:name w:val="toc 2"/>
    <w:basedOn w:val="a"/>
    <w:link w:val="24"/>
    <w:autoRedefine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7">
    <w:name w:val="Основной текст (2)"/>
    <w:basedOn w:val="a"/>
    <w:link w:val="26"/>
    <w:pPr>
      <w:shd w:val="clear" w:color="auto" w:fill="FFFFFF"/>
      <w:spacing w:before="360" w:after="180" w:line="346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80" w:line="35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78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520" w:line="0" w:lineRule="atLeast"/>
    </w:pPr>
    <w:rPr>
      <w:rFonts w:ascii="Century Gothic" w:eastAsia="Century Gothic" w:hAnsi="Century Gothic" w:cs="Century Gothic"/>
      <w:sz w:val="8"/>
      <w:szCs w:val="8"/>
      <w:lang w:val="en-US" w:eastAsia="en-US" w:bidi="en-US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180" w:after="180"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DF2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qi-russia.ru/events/Safety_Survey_202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Медведева</dc:creator>
  <cp:keywords/>
  <cp:lastModifiedBy>Елена Медведева</cp:lastModifiedBy>
  <cp:revision>6</cp:revision>
  <dcterms:created xsi:type="dcterms:W3CDTF">2021-09-03T06:24:00Z</dcterms:created>
  <dcterms:modified xsi:type="dcterms:W3CDTF">2021-09-17T06:43:00Z</dcterms:modified>
</cp:coreProperties>
</file>