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D3" w:rsidRDefault="00905F1A" w:rsidP="00905F1A">
      <w:pPr>
        <w:jc w:val="center"/>
        <w:rPr>
          <w:rFonts w:ascii="Times New Roman" w:hAnsi="Times New Roman" w:cs="Times New Roman"/>
          <w:sz w:val="32"/>
          <w:szCs w:val="32"/>
        </w:rPr>
      </w:pPr>
      <w:r w:rsidRPr="00905F1A">
        <w:rPr>
          <w:rFonts w:ascii="Times New Roman" w:hAnsi="Times New Roman" w:cs="Times New Roman"/>
          <w:sz w:val="32"/>
          <w:szCs w:val="32"/>
        </w:rPr>
        <w:t>Реализация общеобразовательного цикла</w:t>
      </w:r>
    </w:p>
    <w:p w:rsidR="00905F1A" w:rsidRPr="003F6EE4" w:rsidRDefault="00905F1A" w:rsidP="00905F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EE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 реализуется в пределах программы подгото</w:t>
      </w:r>
      <w:r w:rsidRPr="003F6EE4">
        <w:rPr>
          <w:rFonts w:ascii="Times New Roman" w:hAnsi="Times New Roman"/>
          <w:sz w:val="24"/>
          <w:szCs w:val="24"/>
        </w:rPr>
        <w:t>в</w:t>
      </w:r>
      <w:r w:rsidRPr="003F6EE4">
        <w:rPr>
          <w:rFonts w:ascii="Times New Roman" w:hAnsi="Times New Roman"/>
          <w:sz w:val="24"/>
          <w:szCs w:val="24"/>
        </w:rPr>
        <w:t>ки специалистов  среднего звена  с учетом профиля получаемого професси</w:t>
      </w:r>
      <w:r w:rsidRPr="003F6EE4">
        <w:rPr>
          <w:rFonts w:ascii="Times New Roman" w:hAnsi="Times New Roman"/>
          <w:sz w:val="24"/>
          <w:szCs w:val="24"/>
        </w:rPr>
        <w:t>о</w:t>
      </w:r>
      <w:r w:rsidRPr="003F6EE4">
        <w:rPr>
          <w:rFonts w:ascii="Times New Roman" w:hAnsi="Times New Roman"/>
          <w:sz w:val="24"/>
          <w:szCs w:val="24"/>
        </w:rPr>
        <w:t>нального образования (п. 3. ст. 68 Федерального закона «Об образовании в Российской Федерации» от 29.12.2012 N 273-ФЗ  в соответствии с федерал</w:t>
      </w:r>
      <w:r w:rsidRPr="003F6EE4">
        <w:rPr>
          <w:rFonts w:ascii="Times New Roman" w:hAnsi="Times New Roman"/>
          <w:sz w:val="24"/>
          <w:szCs w:val="24"/>
        </w:rPr>
        <w:t>ь</w:t>
      </w:r>
      <w:r w:rsidRPr="003F6EE4">
        <w:rPr>
          <w:rFonts w:ascii="Times New Roman" w:hAnsi="Times New Roman"/>
          <w:sz w:val="24"/>
          <w:szCs w:val="24"/>
        </w:rPr>
        <w:t>ным базисным учебным планом и примерным учебным планом для образов</w:t>
      </w:r>
      <w:r w:rsidRPr="003F6EE4">
        <w:rPr>
          <w:rFonts w:ascii="Times New Roman" w:hAnsi="Times New Roman"/>
          <w:sz w:val="24"/>
          <w:szCs w:val="24"/>
        </w:rPr>
        <w:t>а</w:t>
      </w:r>
      <w:r w:rsidRPr="003F6EE4">
        <w:rPr>
          <w:rFonts w:ascii="Times New Roman" w:hAnsi="Times New Roman"/>
          <w:sz w:val="24"/>
          <w:szCs w:val="24"/>
        </w:rPr>
        <w:t>тельного учреждения Российской Федерации, реализующего программу о</w:t>
      </w:r>
      <w:r w:rsidRPr="003F6EE4">
        <w:rPr>
          <w:rFonts w:ascii="Times New Roman" w:hAnsi="Times New Roman"/>
          <w:sz w:val="24"/>
          <w:szCs w:val="24"/>
        </w:rPr>
        <w:t>б</w:t>
      </w:r>
      <w:r w:rsidRPr="003F6EE4">
        <w:rPr>
          <w:rFonts w:ascii="Times New Roman" w:hAnsi="Times New Roman"/>
          <w:sz w:val="24"/>
          <w:szCs w:val="24"/>
        </w:rPr>
        <w:t xml:space="preserve">щего образования (приказ Минобразования России от 09.03.2004 г. № 1312 в </w:t>
      </w:r>
      <w:r w:rsidRPr="003F6EE4">
        <w:rPr>
          <w:rFonts w:ascii="Times New Roman" w:hAnsi="Times New Roman"/>
          <w:spacing w:val="-4"/>
          <w:sz w:val="24"/>
          <w:szCs w:val="24"/>
        </w:rPr>
        <w:t xml:space="preserve">редакции приказов </w:t>
      </w:r>
      <w:proofErr w:type="spellStart"/>
      <w:r w:rsidRPr="003F6EE4">
        <w:rPr>
          <w:rFonts w:ascii="Times New Roman" w:hAnsi="Times New Roman"/>
          <w:spacing w:val="-4"/>
          <w:sz w:val="24"/>
          <w:szCs w:val="24"/>
        </w:rPr>
        <w:t>Минобрнауки</w:t>
      </w:r>
      <w:proofErr w:type="spellEnd"/>
      <w:r w:rsidRPr="003F6EE4">
        <w:rPr>
          <w:rFonts w:ascii="Times New Roman" w:hAnsi="Times New Roman"/>
          <w:spacing w:val="-4"/>
          <w:sz w:val="24"/>
          <w:szCs w:val="24"/>
        </w:rPr>
        <w:t xml:space="preserve"> России от 20.08.2008 г. № 241 и от 30.08.2010 г.</w:t>
      </w:r>
      <w:r w:rsidRPr="003F6EE4">
        <w:rPr>
          <w:rFonts w:ascii="Times New Roman" w:hAnsi="Times New Roman"/>
          <w:sz w:val="24"/>
          <w:szCs w:val="24"/>
        </w:rPr>
        <w:t xml:space="preserve"> № 889) и Разъяснениями по реализации  федерального  госуда</w:t>
      </w:r>
      <w:r w:rsidRPr="003F6EE4">
        <w:rPr>
          <w:rFonts w:ascii="Times New Roman" w:hAnsi="Times New Roman"/>
          <w:sz w:val="24"/>
          <w:szCs w:val="24"/>
        </w:rPr>
        <w:t>р</w:t>
      </w:r>
      <w:r w:rsidRPr="003F6EE4">
        <w:rPr>
          <w:rFonts w:ascii="Times New Roman" w:hAnsi="Times New Roman"/>
          <w:sz w:val="24"/>
          <w:szCs w:val="24"/>
        </w:rPr>
        <w:t>ственного  образовательного  стандарта среднего  (полного)  общего  образования  (пр</w:t>
      </w:r>
      <w:r w:rsidRPr="003F6EE4">
        <w:rPr>
          <w:rFonts w:ascii="Times New Roman" w:hAnsi="Times New Roman"/>
          <w:sz w:val="24"/>
          <w:szCs w:val="24"/>
        </w:rPr>
        <w:t>о</w:t>
      </w:r>
      <w:r w:rsidRPr="003F6EE4">
        <w:rPr>
          <w:rFonts w:ascii="Times New Roman" w:hAnsi="Times New Roman"/>
          <w:sz w:val="24"/>
          <w:szCs w:val="24"/>
        </w:rPr>
        <w:t>фильное  обучение)  в пределах основных  профессиональных  образовател</w:t>
      </w:r>
      <w:r w:rsidRPr="003F6EE4">
        <w:rPr>
          <w:rFonts w:ascii="Times New Roman" w:hAnsi="Times New Roman"/>
          <w:sz w:val="24"/>
          <w:szCs w:val="24"/>
        </w:rPr>
        <w:t>ь</w:t>
      </w:r>
      <w:r w:rsidRPr="003F6EE4">
        <w:rPr>
          <w:rFonts w:ascii="Times New Roman" w:hAnsi="Times New Roman"/>
          <w:sz w:val="24"/>
          <w:szCs w:val="24"/>
        </w:rPr>
        <w:t>ных  программ  начального профессионального  или  среднего  професси</w:t>
      </w:r>
      <w:r w:rsidRPr="003F6EE4">
        <w:rPr>
          <w:rFonts w:ascii="Times New Roman" w:hAnsi="Times New Roman"/>
          <w:sz w:val="24"/>
          <w:szCs w:val="24"/>
        </w:rPr>
        <w:t>о</w:t>
      </w:r>
      <w:r w:rsidRPr="003F6EE4">
        <w:rPr>
          <w:rFonts w:ascii="Times New Roman" w:hAnsi="Times New Roman"/>
          <w:sz w:val="24"/>
          <w:szCs w:val="24"/>
        </w:rPr>
        <w:t>нального  образова</w:t>
      </w:r>
      <w:r>
        <w:rPr>
          <w:rFonts w:ascii="Times New Roman" w:hAnsi="Times New Roman"/>
          <w:sz w:val="24"/>
          <w:szCs w:val="24"/>
        </w:rPr>
        <w:t xml:space="preserve">ния, а также в соответствии с приказом Министерства образования и науки РФ </w:t>
      </w:r>
      <w:r w:rsidRPr="005172B9">
        <w:rPr>
          <w:rFonts w:ascii="Times New Roman" w:hAnsi="Times New Roman"/>
          <w:sz w:val="24"/>
          <w:szCs w:val="24"/>
        </w:rPr>
        <w:t xml:space="preserve">от 31 декабря 2015 г. N 1578 </w:t>
      </w:r>
      <w:r>
        <w:rPr>
          <w:rFonts w:ascii="Times New Roman" w:hAnsi="Times New Roman"/>
          <w:sz w:val="24"/>
          <w:szCs w:val="24"/>
        </w:rPr>
        <w:t>«</w:t>
      </w:r>
      <w:r w:rsidRPr="005172B9">
        <w:rPr>
          <w:rFonts w:ascii="Times New Roman" w:hAnsi="Times New Roman"/>
          <w:sz w:val="24"/>
          <w:szCs w:val="24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  <w:r>
        <w:rPr>
          <w:rFonts w:ascii="Times New Roman" w:hAnsi="Times New Roman"/>
          <w:sz w:val="24"/>
          <w:szCs w:val="24"/>
        </w:rPr>
        <w:t>»</w:t>
      </w:r>
      <w:r w:rsidRPr="005172B9">
        <w:rPr>
          <w:rFonts w:ascii="Times New Roman" w:hAnsi="Times New Roman"/>
          <w:sz w:val="24"/>
          <w:szCs w:val="24"/>
        </w:rPr>
        <w:t xml:space="preserve"> (зарегистрирован Минюстом России 9 февраля 2016 г., регистрационный N 41020).</w:t>
      </w:r>
    </w:p>
    <w:p w:rsidR="00905F1A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ГБПОУ «СМК им. </w:t>
      </w:r>
      <w:proofErr w:type="spellStart"/>
      <w:r>
        <w:rPr>
          <w:rFonts w:ascii="Times New Roman" w:hAnsi="Times New Roman"/>
          <w:sz w:val="24"/>
          <w:szCs w:val="24"/>
        </w:rPr>
        <w:t>Н.Ляпиной</w:t>
      </w:r>
      <w:proofErr w:type="spellEnd"/>
      <w:r>
        <w:rPr>
          <w:rFonts w:ascii="Times New Roman" w:hAnsi="Times New Roman"/>
          <w:sz w:val="24"/>
          <w:szCs w:val="24"/>
        </w:rPr>
        <w:t>» при разработке учебной</w:t>
      </w:r>
      <w:r w:rsidRPr="003F6EE4">
        <w:rPr>
          <w:rFonts w:ascii="Times New Roman" w:hAnsi="Times New Roman"/>
          <w:sz w:val="24"/>
          <w:szCs w:val="24"/>
        </w:rPr>
        <w:t xml:space="preserve"> программы по</w:t>
      </w:r>
      <w:r w:rsidRPr="003F6EE4">
        <w:rPr>
          <w:rFonts w:ascii="Times New Roman" w:hAnsi="Times New Roman"/>
          <w:sz w:val="24"/>
          <w:szCs w:val="24"/>
        </w:rPr>
        <w:t>д</w:t>
      </w:r>
      <w:r w:rsidRPr="003F6EE4">
        <w:rPr>
          <w:rFonts w:ascii="Times New Roman" w:hAnsi="Times New Roman"/>
          <w:sz w:val="24"/>
          <w:szCs w:val="24"/>
        </w:rPr>
        <w:t>готовки специалистов  среднего звена, формируя общеобразовательный цикл, исходило из того, что в соответствии с  ФГОС СПО нормативный срок о</w:t>
      </w:r>
      <w:r w:rsidRPr="003F6EE4">
        <w:rPr>
          <w:rFonts w:ascii="Times New Roman" w:hAnsi="Times New Roman"/>
          <w:sz w:val="24"/>
          <w:szCs w:val="24"/>
        </w:rPr>
        <w:t>с</w:t>
      </w:r>
      <w:r w:rsidRPr="003F6EE4">
        <w:rPr>
          <w:rFonts w:ascii="Times New Roman" w:hAnsi="Times New Roman"/>
          <w:sz w:val="24"/>
          <w:szCs w:val="24"/>
        </w:rPr>
        <w:t>воения основной профессиональной образовательной программы по спец</w:t>
      </w:r>
      <w:r w:rsidRPr="003F6EE4">
        <w:rPr>
          <w:rFonts w:ascii="Times New Roman" w:hAnsi="Times New Roman"/>
          <w:sz w:val="24"/>
          <w:szCs w:val="24"/>
        </w:rPr>
        <w:t>и</w:t>
      </w:r>
      <w:r w:rsidRPr="003F6EE4">
        <w:rPr>
          <w:rFonts w:ascii="Times New Roman" w:hAnsi="Times New Roman"/>
          <w:sz w:val="24"/>
          <w:szCs w:val="24"/>
        </w:rPr>
        <w:t>альности среднего профессионального образования при очной форме пол</w:t>
      </w:r>
      <w:r w:rsidRPr="003F6EE4">
        <w:rPr>
          <w:rFonts w:ascii="Times New Roman" w:hAnsi="Times New Roman"/>
          <w:sz w:val="24"/>
          <w:szCs w:val="24"/>
        </w:rPr>
        <w:t>у</w:t>
      </w:r>
      <w:r w:rsidRPr="003F6EE4">
        <w:rPr>
          <w:rFonts w:ascii="Times New Roman" w:hAnsi="Times New Roman"/>
          <w:sz w:val="24"/>
          <w:szCs w:val="24"/>
        </w:rPr>
        <w:t>чения образования для лиц, обучающихся на базе основного общего образ</w:t>
      </w:r>
      <w:r w:rsidRPr="003F6EE4">
        <w:rPr>
          <w:rFonts w:ascii="Times New Roman" w:hAnsi="Times New Roman"/>
          <w:sz w:val="24"/>
          <w:szCs w:val="24"/>
        </w:rPr>
        <w:t>о</w:t>
      </w:r>
      <w:r w:rsidRPr="003F6EE4">
        <w:rPr>
          <w:rFonts w:ascii="Times New Roman" w:hAnsi="Times New Roman"/>
          <w:sz w:val="24"/>
          <w:szCs w:val="24"/>
        </w:rPr>
        <w:t>вания с получением среднего (полного) общего образования, увеличивае</w:t>
      </w:r>
      <w:r w:rsidRPr="003F6EE4">
        <w:rPr>
          <w:rFonts w:ascii="Times New Roman" w:hAnsi="Times New Roman"/>
          <w:sz w:val="24"/>
          <w:szCs w:val="24"/>
        </w:rPr>
        <w:t>т</w:t>
      </w:r>
      <w:r w:rsidRPr="003F6EE4">
        <w:rPr>
          <w:rFonts w:ascii="Times New Roman" w:hAnsi="Times New Roman"/>
          <w:sz w:val="24"/>
          <w:szCs w:val="24"/>
        </w:rPr>
        <w:t>ся на 52 недели (1 год) из расчета: теоретическое обучение (при обязательной учебной нагрузке 36 часов в неделю) – 39 недели, промежуто</w:t>
      </w:r>
      <w:r w:rsidRPr="003F6EE4">
        <w:rPr>
          <w:rFonts w:ascii="Times New Roman" w:hAnsi="Times New Roman"/>
          <w:sz w:val="24"/>
          <w:szCs w:val="24"/>
        </w:rPr>
        <w:t>ч</w:t>
      </w:r>
      <w:r w:rsidRPr="003F6EE4">
        <w:rPr>
          <w:rFonts w:ascii="Times New Roman" w:hAnsi="Times New Roman"/>
          <w:sz w:val="24"/>
          <w:szCs w:val="24"/>
        </w:rPr>
        <w:t>ная аттестация – 2 недели, каникулярное время – 11 недели.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F1A" w:rsidRPr="003F6EE4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ФГОС и получаемой профессии или специальности среднего профессионального образования, утвержденными Министерством образования и науки Российской Федерации, Департаментом государственной политики в сфере подготовки рабочих кадров №06-259 от 17.03.2015 г. образовательная программа среднего общего образования реализуется с учетом естественно-научного профиля.</w:t>
      </w:r>
    </w:p>
    <w:p w:rsidR="00905F1A" w:rsidRPr="003F6EE4" w:rsidRDefault="00905F1A" w:rsidP="00905F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EE4">
        <w:rPr>
          <w:rFonts w:ascii="Times New Roman" w:hAnsi="Times New Roman"/>
          <w:sz w:val="24"/>
          <w:szCs w:val="24"/>
        </w:rPr>
        <w:lastRenderedPageBreak/>
        <w:t>Для естественнонаучного профиля выделены базовые и профильные учебные предметы в соответстви</w:t>
      </w:r>
      <w:r>
        <w:rPr>
          <w:rFonts w:ascii="Times New Roman" w:hAnsi="Times New Roman"/>
          <w:sz w:val="24"/>
          <w:szCs w:val="24"/>
        </w:rPr>
        <w:t>и со спецификой профессиональных</w:t>
      </w:r>
      <w:r w:rsidRPr="003F6EE4">
        <w:rPr>
          <w:rFonts w:ascii="Times New Roman" w:hAnsi="Times New Roman"/>
          <w:sz w:val="24"/>
          <w:szCs w:val="24"/>
        </w:rPr>
        <w:t xml:space="preserve"> образ</w:t>
      </w:r>
      <w:r w:rsidRPr="003F6E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программ по специальностям.</w:t>
      </w:r>
    </w:p>
    <w:p w:rsidR="00905F1A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F6EE4">
        <w:rPr>
          <w:rFonts w:ascii="Times New Roman" w:hAnsi="Times New Roman"/>
          <w:sz w:val="24"/>
          <w:szCs w:val="24"/>
        </w:rPr>
        <w:t>Учебное время, отведенное на аудиторное обучение (1404 час.), образ</w:t>
      </w:r>
      <w:r w:rsidRPr="003F6EE4">
        <w:rPr>
          <w:rFonts w:ascii="Times New Roman" w:hAnsi="Times New Roman"/>
          <w:sz w:val="24"/>
          <w:szCs w:val="24"/>
        </w:rPr>
        <w:t>о</w:t>
      </w:r>
      <w:r w:rsidRPr="003F6EE4">
        <w:rPr>
          <w:rFonts w:ascii="Times New Roman" w:hAnsi="Times New Roman"/>
          <w:sz w:val="24"/>
          <w:szCs w:val="24"/>
        </w:rPr>
        <w:t xml:space="preserve">вательное учреждение распределило на изучение базовых и профильных учебных дисциплин общеобразовательного цикла на основе Рекомендаций </w:t>
      </w:r>
      <w:proofErr w:type="spellStart"/>
      <w:r w:rsidRPr="003F6E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6EE4">
        <w:rPr>
          <w:rFonts w:ascii="Times New Roman" w:hAnsi="Times New Roman"/>
          <w:sz w:val="24"/>
          <w:szCs w:val="24"/>
        </w:rPr>
        <w:t xml:space="preserve"> России, 2007. При этом на ОБЖ отводится 70 часов (приказ </w:t>
      </w:r>
      <w:proofErr w:type="spellStart"/>
      <w:r w:rsidRPr="003F6EE4">
        <w:rPr>
          <w:rFonts w:ascii="Times New Roman" w:hAnsi="Times New Roman"/>
          <w:sz w:val="24"/>
          <w:szCs w:val="24"/>
        </w:rPr>
        <w:t>Миноб</w:t>
      </w:r>
      <w:r w:rsidRPr="003F6EE4">
        <w:rPr>
          <w:rFonts w:ascii="Times New Roman" w:hAnsi="Times New Roman"/>
          <w:sz w:val="24"/>
          <w:szCs w:val="24"/>
        </w:rPr>
        <w:t>р</w:t>
      </w:r>
      <w:r w:rsidRPr="003F6EE4">
        <w:rPr>
          <w:rFonts w:ascii="Times New Roman" w:hAnsi="Times New Roman"/>
          <w:sz w:val="24"/>
          <w:szCs w:val="24"/>
        </w:rPr>
        <w:t>науки</w:t>
      </w:r>
      <w:proofErr w:type="spellEnd"/>
      <w:r w:rsidRPr="003F6EE4">
        <w:rPr>
          <w:rFonts w:ascii="Times New Roman" w:hAnsi="Times New Roman"/>
          <w:sz w:val="24"/>
          <w:szCs w:val="24"/>
        </w:rPr>
        <w:t xml:space="preserve"> России от 20.09.2008 г. № 241), на физическую культуру – по три часа в н</w:t>
      </w:r>
      <w:r w:rsidRPr="003F6EE4">
        <w:rPr>
          <w:rFonts w:ascii="Times New Roman" w:hAnsi="Times New Roman"/>
          <w:sz w:val="24"/>
          <w:szCs w:val="24"/>
        </w:rPr>
        <w:t>е</w:t>
      </w:r>
      <w:r w:rsidRPr="003F6EE4">
        <w:rPr>
          <w:rFonts w:ascii="Times New Roman" w:hAnsi="Times New Roman"/>
          <w:sz w:val="24"/>
          <w:szCs w:val="24"/>
        </w:rPr>
        <w:t xml:space="preserve">делю (приказ </w:t>
      </w:r>
      <w:proofErr w:type="spellStart"/>
      <w:r w:rsidRPr="003F6E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6EE4">
        <w:rPr>
          <w:rFonts w:ascii="Times New Roman" w:hAnsi="Times New Roman"/>
          <w:sz w:val="24"/>
          <w:szCs w:val="24"/>
        </w:rPr>
        <w:t xml:space="preserve"> России от 30.08.2010 г. № 889).</w:t>
      </w:r>
    </w:p>
    <w:p w:rsidR="00905F1A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изучения дополнительных учебных дисциплин предусмотрено выполнение обучающимися индивидуального проекта с учетом специфики осваиваемой образовательной программы.</w:t>
      </w:r>
    </w:p>
    <w:p w:rsidR="00905F1A" w:rsidRPr="003F6EE4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05F1A">
        <w:rPr>
          <w:rFonts w:ascii="Times New Roman" w:hAnsi="Times New Roman"/>
          <w:sz w:val="24"/>
          <w:szCs w:val="24"/>
        </w:rPr>
        <w:t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905F1A" w:rsidRDefault="00905F1A" w:rsidP="00905F1A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F6EE4">
        <w:rPr>
          <w:rFonts w:ascii="Times New Roman" w:hAnsi="Times New Roman"/>
          <w:sz w:val="24"/>
          <w:szCs w:val="24"/>
        </w:rPr>
        <w:t>Оценка качества освоения учебных дисциплин общеобразовательного цикла программы по</w:t>
      </w:r>
      <w:r w:rsidRPr="003F6EE4">
        <w:rPr>
          <w:rFonts w:ascii="Times New Roman" w:hAnsi="Times New Roman"/>
          <w:sz w:val="24"/>
          <w:szCs w:val="24"/>
        </w:rPr>
        <w:t>д</w:t>
      </w:r>
      <w:r w:rsidRPr="003F6EE4">
        <w:rPr>
          <w:rFonts w:ascii="Times New Roman" w:hAnsi="Times New Roman"/>
          <w:sz w:val="24"/>
          <w:szCs w:val="24"/>
        </w:rPr>
        <w:t xml:space="preserve">готовки </w:t>
      </w:r>
      <w:proofErr w:type="gramStart"/>
      <w:r w:rsidRPr="003F6EE4">
        <w:rPr>
          <w:rFonts w:ascii="Times New Roman" w:hAnsi="Times New Roman"/>
          <w:sz w:val="24"/>
          <w:szCs w:val="24"/>
        </w:rPr>
        <w:t>специалистов  среднего</w:t>
      </w:r>
      <w:proofErr w:type="gramEnd"/>
      <w:r w:rsidRPr="003F6EE4">
        <w:rPr>
          <w:rFonts w:ascii="Times New Roman" w:hAnsi="Times New Roman"/>
          <w:sz w:val="24"/>
          <w:szCs w:val="24"/>
        </w:rPr>
        <w:t xml:space="preserve"> звена осуществляется в процессе текущего контроля и промежуточной аттестации. Экзамены пред</w:t>
      </w:r>
      <w:r w:rsidRPr="003F6EE4">
        <w:rPr>
          <w:rFonts w:ascii="Times New Roman" w:hAnsi="Times New Roman"/>
          <w:sz w:val="24"/>
          <w:szCs w:val="24"/>
        </w:rPr>
        <w:t>у</w:t>
      </w:r>
      <w:r w:rsidRPr="003F6EE4">
        <w:rPr>
          <w:rFonts w:ascii="Times New Roman" w:hAnsi="Times New Roman"/>
          <w:sz w:val="24"/>
          <w:szCs w:val="24"/>
        </w:rPr>
        <w:t xml:space="preserve">смотрены по русскому языку, математике и </w:t>
      </w:r>
      <w:r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(по специальностям «Сестринское дело», «Акушерское дело») и по русскому языку, математике и химии (по специальностям «Лабораторная диагностика», «Фармация», «Медико-профилактическое дело»).</w:t>
      </w:r>
    </w:p>
    <w:p w:rsidR="00905F1A" w:rsidRPr="003F6EE4" w:rsidRDefault="00905F1A" w:rsidP="00905F1A">
      <w:pPr>
        <w:spacing w:after="0" w:line="360" w:lineRule="auto"/>
        <w:ind w:firstLine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 общеобразовательного цикла</w:t>
      </w:r>
    </w:p>
    <w:tbl>
      <w:tblPr>
        <w:tblW w:w="652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56"/>
        <w:gridCol w:w="5465"/>
      </w:tblGrid>
      <w:tr w:rsidR="00905F1A" w:rsidRPr="00905F1A" w:rsidTr="00D579A4">
        <w:trPr>
          <w:trHeight w:val="329"/>
        </w:trPr>
        <w:tc>
          <w:tcPr>
            <w:tcW w:w="1056" w:type="dxa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5465" w:type="dxa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</w:tc>
      </w:tr>
      <w:tr w:rsidR="00905F1A" w:rsidRPr="00905F1A" w:rsidTr="00D579A4">
        <w:trPr>
          <w:trHeight w:val="295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05F1A" w:rsidRPr="00905F1A" w:rsidTr="00D579A4">
        <w:trPr>
          <w:trHeight w:val="329"/>
        </w:trPr>
        <w:tc>
          <w:tcPr>
            <w:tcW w:w="1056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05F1A" w:rsidRPr="00905F1A" w:rsidTr="00D579A4">
        <w:trPr>
          <w:trHeight w:val="373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анализа, геометрия</w:t>
            </w:r>
          </w:p>
        </w:tc>
      </w:tr>
      <w:tr w:rsidR="00905F1A" w:rsidRPr="00905F1A" w:rsidTr="00D579A4">
        <w:trPr>
          <w:trHeight w:val="329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05F1A" w:rsidRPr="00905F1A" w:rsidTr="00D579A4">
        <w:trPr>
          <w:trHeight w:val="329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05F1A" w:rsidRPr="00905F1A" w:rsidTr="00D579A4">
        <w:trPr>
          <w:trHeight w:val="403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905F1A" w:rsidRPr="00905F1A" w:rsidTr="00D579A4">
        <w:trPr>
          <w:trHeight w:val="329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905F1A" w:rsidRPr="00905F1A" w:rsidTr="00D579A4">
        <w:trPr>
          <w:trHeight w:val="329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05F1A" w:rsidRPr="00905F1A" w:rsidTr="00D579A4">
        <w:trPr>
          <w:trHeight w:val="329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05F1A" w:rsidRPr="00905F1A" w:rsidTr="00D579A4">
        <w:trPr>
          <w:trHeight w:val="448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905F1A" w:rsidRPr="00905F1A" w:rsidTr="00D579A4">
        <w:trPr>
          <w:trHeight w:val="314"/>
        </w:trPr>
        <w:tc>
          <w:tcPr>
            <w:tcW w:w="1056" w:type="dxa"/>
            <w:shd w:val="clear" w:color="auto" w:fill="auto"/>
            <w:vAlign w:val="center"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ОУД.12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05F1A" w:rsidRPr="00905F1A" w:rsidTr="00D579A4">
        <w:trPr>
          <w:trHeight w:val="283"/>
        </w:trPr>
        <w:tc>
          <w:tcPr>
            <w:tcW w:w="1056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 .13</w:t>
            </w:r>
          </w:p>
        </w:tc>
        <w:tc>
          <w:tcPr>
            <w:tcW w:w="5465" w:type="dxa"/>
            <w:shd w:val="clear" w:color="auto" w:fill="auto"/>
            <w:vAlign w:val="center"/>
            <w:hideMark/>
          </w:tcPr>
          <w:p w:rsidR="00905F1A" w:rsidRPr="00905F1A" w:rsidRDefault="00905F1A" w:rsidP="0090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информатика</w:t>
            </w:r>
          </w:p>
        </w:tc>
      </w:tr>
    </w:tbl>
    <w:p w:rsidR="00905F1A" w:rsidRPr="00905F1A" w:rsidRDefault="00905F1A" w:rsidP="00D579A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05F1A" w:rsidRPr="0090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1A"/>
    <w:rsid w:val="00212599"/>
    <w:rsid w:val="00905F1A"/>
    <w:rsid w:val="00D579A4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0D1A-5523-4DE1-B081-9AC1AF6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Каракулова</dc:creator>
  <cp:keywords/>
  <dc:description/>
  <cp:lastModifiedBy>Елена В. Каракулова</cp:lastModifiedBy>
  <cp:revision>1</cp:revision>
  <dcterms:created xsi:type="dcterms:W3CDTF">2017-11-09T13:39:00Z</dcterms:created>
  <dcterms:modified xsi:type="dcterms:W3CDTF">2017-11-09T13:50:00Z</dcterms:modified>
</cp:coreProperties>
</file>